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B" w:rsidRPr="002C5A42" w:rsidRDefault="008E675F" w:rsidP="0082243C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t>County of Warwick Archery Association</w:t>
      </w:r>
    </w:p>
    <w:p w:rsidR="00A96B3F" w:rsidRPr="002C5A42" w:rsidRDefault="008E675F" w:rsidP="00FD5F6C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C5A42">
        <w:rPr>
          <w:rFonts w:ascii="Arial" w:hAnsi="Arial" w:cs="Arial"/>
          <w:color w:val="000000" w:themeColor="text1"/>
          <w:sz w:val="16"/>
          <w:szCs w:val="16"/>
        </w:rPr>
        <w:t xml:space="preserve">(Affiliated to the Grand National </w:t>
      </w:r>
      <w:r w:rsidR="00A96B3F" w:rsidRPr="002C5A42">
        <w:rPr>
          <w:rFonts w:ascii="Arial" w:hAnsi="Arial" w:cs="Arial"/>
          <w:color w:val="000000" w:themeColor="text1"/>
          <w:sz w:val="16"/>
          <w:szCs w:val="16"/>
        </w:rPr>
        <w:t>A</w:t>
      </w:r>
      <w:r w:rsidRPr="002C5A42">
        <w:rPr>
          <w:rFonts w:ascii="Arial" w:hAnsi="Arial" w:cs="Arial"/>
          <w:color w:val="000000" w:themeColor="text1"/>
          <w:sz w:val="16"/>
          <w:szCs w:val="16"/>
        </w:rPr>
        <w:t>rchery Society and W</w:t>
      </w:r>
      <w:r w:rsidR="00A96B3F" w:rsidRPr="002C5A42">
        <w:rPr>
          <w:rFonts w:ascii="Arial" w:hAnsi="Arial" w:cs="Arial"/>
          <w:color w:val="000000" w:themeColor="text1"/>
          <w:sz w:val="16"/>
          <w:szCs w:val="16"/>
        </w:rPr>
        <w:t>est Midlands Archery Society</w:t>
      </w:r>
      <w:r w:rsidRPr="002C5A4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EF49D9" w:rsidRDefault="00EF49D9" w:rsidP="00FD5F6C">
      <w:pPr>
        <w:jc w:val="center"/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</w:p>
    <w:p w:rsidR="00EF49D9" w:rsidRDefault="00D33BE9" w:rsidP="00FD5F6C">
      <w:pPr>
        <w:jc w:val="center"/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905000" cy="2028825"/>
            <wp:effectExtent l="0" t="0" r="0" b="0"/>
            <wp:docPr id="2" name="Picture 2" descr="http://www.cwaa.org.uk/wp-content/uploads/cwa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waa.org.uk/wp-content/uploads/cwaa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6B" w:rsidRDefault="0040586B" w:rsidP="00FD5F6C">
      <w:pPr>
        <w:jc w:val="center"/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</w:p>
    <w:p w:rsidR="002E2F0E" w:rsidRPr="002C5A42" w:rsidRDefault="008E675F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A42">
        <w:rPr>
          <w:rFonts w:ascii="Arial" w:hAnsi="Arial" w:cs="Arial"/>
          <w:b/>
          <w:color w:val="000000" w:themeColor="text1"/>
          <w:sz w:val="28"/>
          <w:szCs w:val="28"/>
        </w:rPr>
        <w:t>County Indoor Senior and Junior Championships</w:t>
      </w:r>
      <w:r w:rsidR="002E2F0E" w:rsidRPr="002C5A42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</w:p>
    <w:p w:rsidR="002E2F0E" w:rsidRPr="002C5A42" w:rsidRDefault="008E675F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A42">
        <w:rPr>
          <w:rFonts w:ascii="Arial" w:hAnsi="Arial" w:cs="Arial"/>
          <w:b/>
          <w:color w:val="000000" w:themeColor="text1"/>
          <w:sz w:val="28"/>
          <w:szCs w:val="28"/>
        </w:rPr>
        <w:t>West Midlands Indoor Junior Championships</w:t>
      </w:r>
    </w:p>
    <w:p w:rsidR="008E675F" w:rsidRPr="002C5A42" w:rsidRDefault="008E675F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A42">
        <w:rPr>
          <w:rFonts w:ascii="Arial" w:hAnsi="Arial" w:cs="Arial"/>
          <w:b/>
          <w:color w:val="000000" w:themeColor="text1"/>
          <w:sz w:val="28"/>
          <w:szCs w:val="28"/>
        </w:rPr>
        <w:t>and Open Meeting</w:t>
      </w:r>
    </w:p>
    <w:p w:rsidR="008E675F" w:rsidRPr="002C5A42" w:rsidRDefault="008E675F" w:rsidP="00FD5F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A42">
        <w:rPr>
          <w:rFonts w:ascii="Arial" w:hAnsi="Arial" w:cs="Arial"/>
          <w:b/>
          <w:color w:val="000000" w:themeColor="text1"/>
          <w:sz w:val="28"/>
          <w:szCs w:val="28"/>
        </w:rPr>
        <w:t xml:space="preserve">Sunday </w:t>
      </w:r>
      <w:r w:rsidR="009D410F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870F64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870F64" w:rsidRPr="00870F64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870F6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D410F">
        <w:rPr>
          <w:rFonts w:ascii="Arial" w:hAnsi="Arial" w:cs="Arial"/>
          <w:b/>
          <w:color w:val="000000" w:themeColor="text1"/>
          <w:sz w:val="28"/>
          <w:szCs w:val="28"/>
        </w:rPr>
        <w:t>January</w:t>
      </w:r>
      <w:r w:rsidR="00D22B45" w:rsidRPr="002C5A4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70F64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9D410F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8533"/>
      </w:tblGrid>
      <w:tr w:rsidR="002C5A42" w:rsidRPr="00865767" w:rsidTr="00BF53B4">
        <w:tc>
          <w:tcPr>
            <w:tcW w:w="1951" w:type="dxa"/>
          </w:tcPr>
          <w:p w:rsidR="008E675F" w:rsidRPr="00865767" w:rsidRDefault="008E675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Venue:</w:t>
            </w:r>
          </w:p>
        </w:tc>
        <w:tc>
          <w:tcPr>
            <w:tcW w:w="8731" w:type="dxa"/>
          </w:tcPr>
          <w:p w:rsidR="008E675F" w:rsidRPr="00865767" w:rsidRDefault="00870F64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 Francis of Assisi Catholic Technology College, Erdington Road, Aldridge.  WS9 0RN</w:t>
            </w:r>
          </w:p>
          <w:p w:rsidR="002833D2" w:rsidRPr="00865767" w:rsidRDefault="002833D2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5A42" w:rsidRPr="00865767" w:rsidTr="00BF53B4">
        <w:tc>
          <w:tcPr>
            <w:tcW w:w="1951" w:type="dxa"/>
          </w:tcPr>
          <w:p w:rsidR="008E675F" w:rsidRPr="00865767" w:rsidRDefault="008E675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Round:</w:t>
            </w:r>
          </w:p>
        </w:tc>
        <w:tc>
          <w:tcPr>
            <w:tcW w:w="8731" w:type="dxa"/>
          </w:tcPr>
          <w:p w:rsidR="008E675F" w:rsidRDefault="008E675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Portsmouth.  UK Record Status</w:t>
            </w:r>
            <w:r w:rsidR="000356C6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D6E69" w:rsidRPr="00865767" w:rsidRDefault="00ED6E69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E675F" w:rsidRDefault="008E675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Compound archers will shoot on </w:t>
            </w:r>
            <w:r w:rsidR="00ED6E69">
              <w:rPr>
                <w:rFonts w:ascii="Arial" w:hAnsi="Arial" w:cs="Arial"/>
                <w:color w:val="000000" w:themeColor="text1"/>
                <w:sz w:val="20"/>
                <w:szCs w:val="20"/>
              </w:rPr>
              <w:t>60cm vertical three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 faces.  All other archers will </w:t>
            </w:r>
            <w:r w:rsidR="00ED6E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the option to shoot 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on</w:t>
            </w:r>
            <w:r w:rsidR="00ED6E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either a </w:t>
            </w:r>
            <w:r w:rsidR="005710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60cm 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 spot face</w:t>
            </w:r>
            <w:r w:rsidR="00ED6E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a 60cm vertical three</w:t>
            </w:r>
            <w:r w:rsidR="00ED6E69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 face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D6E69" w:rsidRPr="00865767" w:rsidRDefault="00ED6E69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833D2" w:rsidRPr="00865767" w:rsidRDefault="00ED6E69" w:rsidP="002C5A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Ends of three</w:t>
            </w:r>
            <w:r w:rsidR="0082243C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arrows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="0082243C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minutes.</w:t>
            </w:r>
          </w:p>
          <w:p w:rsidR="002C5A42" w:rsidRPr="00865767" w:rsidRDefault="002C5A42" w:rsidP="002C5A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5A42" w:rsidRPr="00865767" w:rsidTr="00BF53B4">
        <w:tc>
          <w:tcPr>
            <w:tcW w:w="1951" w:type="dxa"/>
          </w:tcPr>
          <w:p w:rsidR="008E675F" w:rsidRPr="00865767" w:rsidRDefault="008E675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Judges:</w:t>
            </w:r>
          </w:p>
        </w:tc>
        <w:tc>
          <w:tcPr>
            <w:tcW w:w="8731" w:type="dxa"/>
          </w:tcPr>
          <w:p w:rsidR="008E675F" w:rsidRPr="00865767" w:rsidRDefault="00571072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TBC</w:t>
            </w:r>
          </w:p>
          <w:p w:rsidR="002833D2" w:rsidRPr="00865767" w:rsidRDefault="002833D2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1A18" w:rsidRPr="00865767" w:rsidTr="00BF53B4">
        <w:tc>
          <w:tcPr>
            <w:tcW w:w="1951" w:type="dxa"/>
          </w:tcPr>
          <w:p w:rsidR="008E675F" w:rsidRPr="00865767" w:rsidRDefault="008E675F" w:rsidP="00FD5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sz w:val="20"/>
                <w:szCs w:val="20"/>
              </w:rPr>
              <w:t>Lady paramount:</w:t>
            </w:r>
          </w:p>
        </w:tc>
        <w:tc>
          <w:tcPr>
            <w:tcW w:w="8731" w:type="dxa"/>
          </w:tcPr>
          <w:p w:rsidR="008E675F" w:rsidRPr="00865767" w:rsidRDefault="00191A18" w:rsidP="00FD5F6C">
            <w:pPr>
              <w:rPr>
                <w:rFonts w:ascii="Arial" w:hAnsi="Arial" w:cs="Arial"/>
                <w:sz w:val="20"/>
                <w:szCs w:val="20"/>
              </w:rPr>
            </w:pPr>
            <w:r w:rsidRPr="00865767">
              <w:rPr>
                <w:rFonts w:ascii="Arial" w:hAnsi="Arial" w:cs="Arial"/>
                <w:sz w:val="20"/>
                <w:szCs w:val="20"/>
              </w:rPr>
              <w:t>TBC</w:t>
            </w:r>
          </w:p>
          <w:p w:rsidR="002833D2" w:rsidRPr="00865767" w:rsidRDefault="002833D2" w:rsidP="00FD5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42" w:rsidRPr="00865767" w:rsidTr="00BF53B4">
        <w:tc>
          <w:tcPr>
            <w:tcW w:w="1951" w:type="dxa"/>
          </w:tcPr>
          <w:p w:rsidR="008E675F" w:rsidRPr="00865767" w:rsidRDefault="008E675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Session A:</w:t>
            </w:r>
          </w:p>
          <w:p w:rsidR="008327F9" w:rsidRPr="00865767" w:rsidRDefault="008327F9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E675F" w:rsidRPr="00865767" w:rsidRDefault="008E675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Session B:</w:t>
            </w:r>
          </w:p>
        </w:tc>
        <w:tc>
          <w:tcPr>
            <w:tcW w:w="8731" w:type="dxa"/>
          </w:tcPr>
          <w:p w:rsidR="008E675F" w:rsidRPr="00865767" w:rsidRDefault="008E675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Sighters 10.00am.  Last registration 9.45am.</w:t>
            </w:r>
          </w:p>
          <w:p w:rsidR="008327F9" w:rsidRPr="00865767" w:rsidRDefault="008327F9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E675F" w:rsidRPr="00865767" w:rsidRDefault="008E675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Sighters 1.30pm.  Last registration 1.15pm.</w:t>
            </w:r>
          </w:p>
          <w:p w:rsidR="00FD5F6C" w:rsidRPr="00865767" w:rsidRDefault="00FD5F6C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6E69" w:rsidRPr="00865767" w:rsidTr="00BF53B4">
        <w:tc>
          <w:tcPr>
            <w:tcW w:w="1951" w:type="dxa"/>
          </w:tcPr>
          <w:p w:rsidR="00ED6E69" w:rsidRPr="00865767" w:rsidRDefault="00ED6E69" w:rsidP="007947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Awards:</w:t>
            </w:r>
          </w:p>
        </w:tc>
        <w:tc>
          <w:tcPr>
            <w:tcW w:w="8731" w:type="dxa"/>
          </w:tcPr>
          <w:p w:rsidR="00ED6E69" w:rsidRPr="00ED6E69" w:rsidRDefault="00ED6E69" w:rsidP="00ED6E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6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Dependent on entries</w:t>
            </w:r>
            <w:r w:rsidR="005710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ED6E69" w:rsidRDefault="00ED6E69" w:rsidP="00ED6E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D6E69" w:rsidRPr="00ED6E69" w:rsidRDefault="00ED6E69" w:rsidP="00ED6E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D6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Junior awards will be in the following age groups.  Under 18, under 16, under 14, under 12.</w:t>
            </w:r>
          </w:p>
          <w:p w:rsidR="00ED6E69" w:rsidRPr="00865767" w:rsidRDefault="00ED6E69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AFF" w:rsidRPr="00865767" w:rsidTr="00BF53B4">
        <w:tc>
          <w:tcPr>
            <w:tcW w:w="1951" w:type="dxa"/>
          </w:tcPr>
          <w:p w:rsidR="00A82AFF" w:rsidRPr="00865767" w:rsidRDefault="00A82AFF" w:rsidP="007947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Trophies:</w:t>
            </w:r>
          </w:p>
        </w:tc>
        <w:tc>
          <w:tcPr>
            <w:tcW w:w="8731" w:type="dxa"/>
          </w:tcPr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 trophy won by an archer shooting in session B will be awarded only if the winner is there to receive it.  An archer shooting in session A may</w:t>
            </w:r>
            <w:r w:rsidR="00F41EAA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by agreement with the tournament organiser, 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nominate someone else to receive their trophy.</w:t>
            </w:r>
          </w:p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trophies must be signed for by an adult.</w:t>
            </w:r>
          </w:p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By signing for a trophy the signatory is agreeing to return the trophy to the CWAA Tourn</w:t>
            </w:r>
            <w:r w:rsidR="00870F64">
              <w:rPr>
                <w:rFonts w:ascii="Arial" w:hAnsi="Arial" w:cs="Arial"/>
                <w:color w:val="000000" w:themeColor="text1"/>
                <w:sz w:val="20"/>
                <w:szCs w:val="20"/>
              </w:rPr>
              <w:t>aments Organiser before the 202</w:t>
            </w:r>
            <w:r w:rsidR="009D410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Indoor Championships.</w:t>
            </w:r>
          </w:p>
          <w:p w:rsidR="00A82AFF" w:rsidRPr="00865767" w:rsidRDefault="00A82AFF" w:rsidP="007947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3B4" w:rsidRPr="00BF53B4" w:rsidTr="00BF53B4">
        <w:tc>
          <w:tcPr>
            <w:tcW w:w="1951" w:type="dxa"/>
          </w:tcPr>
          <w:p w:rsidR="00A82AFF" w:rsidRPr="00BF53B4" w:rsidRDefault="00A82AFF" w:rsidP="00FD5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3B4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8731" w:type="dxa"/>
          </w:tcPr>
          <w:p w:rsidR="00A82AFF" w:rsidRPr="00BF53B4" w:rsidRDefault="00F625D0" w:rsidP="00A96B3F">
            <w:pPr>
              <w:rPr>
                <w:rFonts w:ascii="Arial" w:hAnsi="Arial" w:cs="Arial"/>
                <w:sz w:val="20"/>
                <w:szCs w:val="20"/>
              </w:rPr>
            </w:pPr>
            <w:r w:rsidRPr="00BF53B4">
              <w:rPr>
                <w:rFonts w:ascii="Arial" w:hAnsi="Arial" w:cs="Arial"/>
                <w:sz w:val="20"/>
                <w:szCs w:val="20"/>
              </w:rPr>
              <w:t xml:space="preserve">As on </w:t>
            </w:r>
            <w:r w:rsidR="009D410F" w:rsidRPr="00BF53B4">
              <w:rPr>
                <w:rFonts w:ascii="Arial" w:hAnsi="Arial" w:cs="Arial"/>
                <w:sz w:val="20"/>
                <w:szCs w:val="20"/>
              </w:rPr>
              <w:t>29</w:t>
            </w:r>
            <w:r w:rsidR="009D410F" w:rsidRPr="00BF53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D410F" w:rsidRPr="00BF53B4">
              <w:rPr>
                <w:rFonts w:ascii="Arial" w:hAnsi="Arial" w:cs="Arial"/>
                <w:sz w:val="20"/>
                <w:szCs w:val="20"/>
              </w:rPr>
              <w:t xml:space="preserve"> January 2023</w:t>
            </w:r>
          </w:p>
          <w:p w:rsidR="00A82AFF" w:rsidRPr="00BF53B4" w:rsidRDefault="00A82AFF" w:rsidP="00A96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AFF" w:rsidRPr="005A6AA2" w:rsidTr="00BF53B4">
        <w:tc>
          <w:tcPr>
            <w:tcW w:w="1951" w:type="dxa"/>
          </w:tcPr>
          <w:p w:rsidR="00A82AFF" w:rsidRPr="005A6AA2" w:rsidRDefault="00A82AFF" w:rsidP="00A34B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A6A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Fee:</w:t>
            </w:r>
          </w:p>
        </w:tc>
        <w:tc>
          <w:tcPr>
            <w:tcW w:w="8731" w:type="dxa"/>
          </w:tcPr>
          <w:p w:rsidR="00A82AFF" w:rsidRPr="005A6AA2" w:rsidRDefault="00A82AFF" w:rsidP="00A34B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>£10.00 per archer.  Cheques payable to Quantum Archers.</w:t>
            </w:r>
          </w:p>
          <w:p w:rsidR="00A82AFF" w:rsidRPr="005A6AA2" w:rsidRDefault="00A82AFF" w:rsidP="00A34B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A6AA2" w:rsidRDefault="00A82AFF" w:rsidP="005A6A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entry fee may be paid by bank transfer to the club’s HSBC account.</w:t>
            </w:r>
            <w:r w:rsid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>Sort code:</w:t>
            </w:r>
            <w:r w:rsid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>40 11 43 / Account number: 41 30 45 42 (please make sure your name is against the transfer)</w:t>
            </w:r>
            <w:r w:rsidR="005A6AA2" w:rsidRPr="005A6A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A6AA2" w:rsidRDefault="005A6AA2" w:rsidP="005A6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AA2">
              <w:rPr>
                <w:rFonts w:ascii="Arial" w:hAnsi="Arial" w:cs="Arial"/>
                <w:color w:val="000000"/>
                <w:sz w:val="20"/>
                <w:szCs w:val="20"/>
              </w:rPr>
              <w:t xml:space="preserve">Receipt of an entry form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place in the tournament </w:t>
            </w:r>
            <w:r w:rsidRPr="005A6AA2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confirmed by email.  Please do not transfer the entry fee until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 have received </w:t>
            </w:r>
            <w:r w:rsidRPr="005A6AA2">
              <w:rPr>
                <w:rFonts w:ascii="Arial" w:hAnsi="Arial" w:cs="Arial"/>
                <w:color w:val="000000"/>
                <w:sz w:val="20"/>
                <w:szCs w:val="20"/>
              </w:rPr>
              <w:t>that confirmation.</w:t>
            </w:r>
          </w:p>
          <w:p w:rsidR="005A6AA2" w:rsidRPr="005A6AA2" w:rsidRDefault="005A6AA2" w:rsidP="005A6A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AFF" w:rsidRPr="00865767" w:rsidTr="00BF53B4">
        <w:tc>
          <w:tcPr>
            <w:tcW w:w="1951" w:type="dxa"/>
          </w:tcPr>
          <w:p w:rsidR="00A82AFF" w:rsidRPr="00865767" w:rsidRDefault="00A82AFF" w:rsidP="00A75C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Entry forms to:</w:t>
            </w:r>
          </w:p>
          <w:p w:rsidR="00A82AFF" w:rsidRPr="00865767" w:rsidRDefault="00A82AFF" w:rsidP="00A96B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1" w:type="dxa"/>
          </w:tcPr>
          <w:p w:rsidR="00A82AFF" w:rsidRDefault="00A82AF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Derek Kelly, Flat 1, 63 St Peters Road, Handsworth, Birmingham. B20 3RP.</w:t>
            </w:r>
          </w:p>
          <w:p w:rsidR="00571072" w:rsidRPr="00865767" w:rsidRDefault="00571072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82AFF" w:rsidRDefault="00A82AFF" w:rsidP="00BF53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an email address or two large SAEs for the target list and results.</w:t>
            </w:r>
          </w:p>
          <w:p w:rsidR="005A6AA2" w:rsidRPr="00865767" w:rsidRDefault="005A6AA2" w:rsidP="00BF53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AFF" w:rsidRPr="00865767" w:rsidTr="00BF53B4">
        <w:tc>
          <w:tcPr>
            <w:tcW w:w="1951" w:type="dxa"/>
          </w:tcPr>
          <w:p w:rsidR="00A82AFF" w:rsidRPr="00865767" w:rsidRDefault="00A82AF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Enquiries to:</w:t>
            </w:r>
          </w:p>
        </w:tc>
        <w:tc>
          <w:tcPr>
            <w:tcW w:w="8731" w:type="dxa"/>
          </w:tcPr>
          <w:p w:rsidR="00A82AFF" w:rsidRPr="00865767" w:rsidRDefault="00A82AF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Derek Kelly 0121 551 9313 / 07706 774 704 / </w:t>
            </w:r>
            <w:hyperlink r:id="rId9" w:history="1">
              <w:r w:rsidRPr="0086576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maryzen@aol.com</w:t>
              </w:r>
            </w:hyperlink>
            <w:r w:rsidRPr="00865767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="00A82AFF" w:rsidRPr="00865767" w:rsidRDefault="00A82AF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AFF" w:rsidRPr="00865767" w:rsidTr="00BF53B4">
        <w:tc>
          <w:tcPr>
            <w:tcW w:w="1951" w:type="dxa"/>
          </w:tcPr>
          <w:p w:rsidR="00A82AFF" w:rsidRPr="00865767" w:rsidRDefault="00A82AF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Closing date:</w:t>
            </w:r>
          </w:p>
        </w:tc>
        <w:tc>
          <w:tcPr>
            <w:tcW w:w="8731" w:type="dxa"/>
          </w:tcPr>
          <w:p w:rsidR="00A82AFF" w:rsidRPr="00865767" w:rsidRDefault="009D410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625D0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70F64" w:rsidRPr="00870F6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870F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January </w:t>
            </w:r>
            <w:r w:rsidR="00870F64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82AFF"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when full.</w:t>
            </w:r>
          </w:p>
          <w:p w:rsidR="00A82AFF" w:rsidRPr="00865767" w:rsidRDefault="00A82AFF" w:rsidP="00FD5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AFF" w:rsidRPr="00865767" w:rsidTr="00BF53B4">
        <w:tc>
          <w:tcPr>
            <w:tcW w:w="1951" w:type="dxa"/>
          </w:tcPr>
          <w:p w:rsidR="00A82AFF" w:rsidRPr="00865767" w:rsidRDefault="00A82AFF" w:rsidP="00FD5F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Dress:</w:t>
            </w:r>
          </w:p>
        </w:tc>
        <w:tc>
          <w:tcPr>
            <w:tcW w:w="8731" w:type="dxa"/>
          </w:tcPr>
          <w:p w:rsidR="00D16DEC" w:rsidRPr="00865767" w:rsidRDefault="00A82AFF" w:rsidP="008657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5767">
              <w:rPr>
                <w:rFonts w:ascii="Arial" w:hAnsi="Arial" w:cs="Arial"/>
                <w:color w:val="000000" w:themeColor="text1"/>
                <w:sz w:val="20"/>
                <w:szCs w:val="20"/>
              </w:rPr>
              <w:t>Archery GB dress regulations as shown in rule 307 will apply.</w:t>
            </w:r>
          </w:p>
        </w:tc>
      </w:tr>
    </w:tbl>
    <w:p w:rsidR="00EF49D9" w:rsidRDefault="00EF49D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1115E" w:rsidRPr="00865767" w:rsidRDefault="00BF3DF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6576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Please note:</w:t>
      </w:r>
    </w:p>
    <w:p w:rsidR="00BF3DF9" w:rsidRPr="00865767" w:rsidRDefault="00BF3DF9" w:rsidP="00E1115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>This is a Record Status Shoot and will be liable for drug testi</w:t>
      </w:r>
      <w:r w:rsidR="002833D2" w:rsidRPr="00865767">
        <w:rPr>
          <w:rFonts w:ascii="Arial" w:hAnsi="Arial" w:cs="Arial"/>
          <w:color w:val="000000" w:themeColor="text1"/>
          <w:sz w:val="20"/>
          <w:szCs w:val="20"/>
        </w:rPr>
        <w:t xml:space="preserve">ng.  Competitors approached to 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give a sample must comply.  If they refuse, that refusal will be treated as a positive result.  Where an entry form contains</w:t>
      </w:r>
      <w:r w:rsidR="002E2F0E" w:rsidRPr="00865767">
        <w:rPr>
          <w:rFonts w:ascii="Arial" w:hAnsi="Arial" w:cs="Arial"/>
          <w:color w:val="000000" w:themeColor="text1"/>
          <w:sz w:val="20"/>
          <w:szCs w:val="20"/>
        </w:rPr>
        <w:t xml:space="preserve"> one 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or more junior entries, the parent</w:t>
      </w:r>
      <w:r w:rsidR="002E2F0E" w:rsidRPr="00865767">
        <w:rPr>
          <w:rFonts w:ascii="Arial" w:hAnsi="Arial" w:cs="Arial"/>
          <w:color w:val="000000" w:themeColor="text1"/>
          <w:sz w:val="20"/>
          <w:szCs w:val="20"/>
        </w:rPr>
        <w:t>s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 or guardians must countersign the form to signify that they consent to their child being tested if approached.</w:t>
      </w:r>
    </w:p>
    <w:p w:rsidR="00F95D2C" w:rsidRPr="00865767" w:rsidRDefault="00F95D2C" w:rsidP="00E1115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>In view of the provisions of the Archery GB</w:t>
      </w:r>
      <w:r w:rsidR="009D410F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410F">
        <w:rPr>
          <w:rFonts w:ascii="Arial" w:hAnsi="Arial" w:cs="Arial"/>
          <w:color w:val="000000" w:themeColor="text1"/>
          <w:sz w:val="20"/>
          <w:szCs w:val="20"/>
        </w:rPr>
        <w:t>Safeguarding Policy and Guidance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, anyone wishing to take photographs or videos at this tournament must register with the tournament organiser.</w:t>
      </w:r>
    </w:p>
    <w:p w:rsidR="00FD5F6C" w:rsidRPr="00865767" w:rsidRDefault="00FD5F6C" w:rsidP="00FD5F6C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6576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General notes:</w:t>
      </w:r>
    </w:p>
    <w:p w:rsidR="00BF3DF9" w:rsidRPr="00602E76" w:rsidRDefault="00BF3DF9" w:rsidP="00FD5F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02E76">
        <w:rPr>
          <w:rFonts w:ascii="Arial" w:hAnsi="Arial" w:cs="Arial"/>
          <w:color w:val="000000" w:themeColor="text1"/>
          <w:sz w:val="20"/>
          <w:szCs w:val="20"/>
        </w:rPr>
        <w:t>Please wear non marking soft sole</w:t>
      </w:r>
      <w:r w:rsidR="006F02EC" w:rsidRPr="00602E76">
        <w:rPr>
          <w:rFonts w:ascii="Arial" w:hAnsi="Arial" w:cs="Arial"/>
          <w:color w:val="000000" w:themeColor="text1"/>
          <w:sz w:val="20"/>
          <w:szCs w:val="20"/>
        </w:rPr>
        <w:t>d</w:t>
      </w:r>
      <w:r w:rsidRPr="00602E76">
        <w:rPr>
          <w:rFonts w:ascii="Arial" w:hAnsi="Arial" w:cs="Arial"/>
          <w:color w:val="000000" w:themeColor="text1"/>
          <w:sz w:val="20"/>
          <w:szCs w:val="20"/>
        </w:rPr>
        <w:t xml:space="preserve"> shoes to avoid </w:t>
      </w:r>
      <w:r w:rsidR="002833D2" w:rsidRPr="00602E7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602E76">
        <w:rPr>
          <w:rFonts w:ascii="Arial" w:hAnsi="Arial" w:cs="Arial"/>
          <w:color w:val="000000" w:themeColor="text1"/>
          <w:sz w:val="20"/>
          <w:szCs w:val="20"/>
        </w:rPr>
        <w:t>risk of damage to the floor.</w:t>
      </w:r>
    </w:p>
    <w:p w:rsidR="00E1115E" w:rsidRPr="00865767" w:rsidRDefault="00BF3DF9" w:rsidP="00FD5F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>While the hall is heated</w:t>
      </w:r>
      <w:r w:rsidR="006F02EC" w:rsidRPr="00865767">
        <w:rPr>
          <w:rFonts w:ascii="Arial" w:hAnsi="Arial" w:cs="Arial"/>
          <w:color w:val="000000" w:themeColor="text1"/>
          <w:sz w:val="20"/>
          <w:szCs w:val="20"/>
        </w:rPr>
        <w:t xml:space="preserve"> it may not be very warm.</w:t>
      </w:r>
    </w:p>
    <w:p w:rsidR="00BF3DF9" w:rsidRPr="00865767" w:rsidRDefault="00BF3DF9" w:rsidP="00FD5F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A valid </w:t>
      </w:r>
      <w:r w:rsidR="009D410F">
        <w:rPr>
          <w:rFonts w:ascii="Arial" w:hAnsi="Arial" w:cs="Arial"/>
          <w:color w:val="000000" w:themeColor="text1"/>
          <w:sz w:val="20"/>
          <w:szCs w:val="20"/>
        </w:rPr>
        <w:t>Archery GB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 card must be produced up</w:t>
      </w:r>
      <w:r w:rsidR="00FD5F6C" w:rsidRPr="00865767">
        <w:rPr>
          <w:rFonts w:ascii="Arial" w:hAnsi="Arial" w:cs="Arial"/>
          <w:color w:val="000000" w:themeColor="text1"/>
          <w:sz w:val="20"/>
          <w:szCs w:val="20"/>
        </w:rPr>
        <w:t>o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n request of the organiser.</w:t>
      </w:r>
    </w:p>
    <w:p w:rsidR="00BF3DF9" w:rsidRPr="00865767" w:rsidRDefault="00BF3DF9" w:rsidP="00FD5F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65767">
        <w:rPr>
          <w:rFonts w:ascii="Arial" w:hAnsi="Arial" w:cs="Arial"/>
          <w:color w:val="000000" w:themeColor="text1"/>
          <w:sz w:val="20"/>
          <w:szCs w:val="20"/>
        </w:rPr>
        <w:t>This is part of the</w:t>
      </w:r>
      <w:r w:rsidR="004445F9" w:rsidRPr="00865767">
        <w:rPr>
          <w:rFonts w:ascii="Arial" w:hAnsi="Arial" w:cs="Arial"/>
          <w:color w:val="000000" w:themeColor="text1"/>
          <w:sz w:val="20"/>
          <w:szCs w:val="20"/>
        </w:rPr>
        <w:t xml:space="preserve"> CWAA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5F6C" w:rsidRPr="00865767">
        <w:rPr>
          <w:rFonts w:ascii="Arial" w:hAnsi="Arial" w:cs="Arial"/>
          <w:color w:val="000000" w:themeColor="text1"/>
          <w:sz w:val="20"/>
          <w:szCs w:val="20"/>
        </w:rPr>
        <w:t>‘</w:t>
      </w:r>
      <w:r w:rsidRPr="00865767">
        <w:rPr>
          <w:rFonts w:ascii="Arial" w:hAnsi="Arial" w:cs="Arial"/>
          <w:color w:val="000000" w:themeColor="text1"/>
          <w:sz w:val="20"/>
          <w:szCs w:val="20"/>
        </w:rPr>
        <w:t>Complete Archer Award’</w:t>
      </w:r>
      <w:r w:rsidR="00FD5F6C" w:rsidRPr="0086576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D5F6C" w:rsidRPr="00865767" w:rsidRDefault="00FD5F6C">
      <w:pPr>
        <w:rPr>
          <w:rFonts w:ascii="Arial" w:hAnsi="Arial" w:cs="Arial"/>
          <w:color w:val="000000" w:themeColor="text1"/>
        </w:rPr>
      </w:pPr>
      <w:r w:rsidRPr="00865767">
        <w:rPr>
          <w:rFonts w:ascii="Arial" w:hAnsi="Arial" w:cs="Arial"/>
          <w:color w:val="000000" w:themeColor="text1"/>
        </w:rPr>
        <w:br w:type="page"/>
      </w:r>
    </w:p>
    <w:p w:rsidR="006F0D71" w:rsidRPr="002C5A42" w:rsidRDefault="00FD5F6C" w:rsidP="00A75CBC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 xml:space="preserve">County </w:t>
      </w:r>
      <w:r w:rsidR="00A75CBC" w:rsidRPr="002C5A42">
        <w:rPr>
          <w:rFonts w:ascii="Arial" w:hAnsi="Arial" w:cs="Arial"/>
          <w:b/>
          <w:color w:val="000000" w:themeColor="text1"/>
          <w:sz w:val="36"/>
          <w:szCs w:val="36"/>
        </w:rPr>
        <w:t>of</w:t>
      </w:r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t xml:space="preserve"> Warwick Archery Association</w:t>
      </w:r>
    </w:p>
    <w:p w:rsidR="00FD5F6C" w:rsidRPr="002C5A42" w:rsidRDefault="00FD5F6C" w:rsidP="00A75CBC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t>UK Record</w:t>
      </w:r>
      <w:r w:rsidR="006F0D71" w:rsidRPr="002C5A4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t>Status Portsmouth</w:t>
      </w:r>
    </w:p>
    <w:p w:rsidR="00FD5F6C" w:rsidRPr="002C5A42" w:rsidRDefault="00FD5F6C" w:rsidP="00A75CBC">
      <w:pPr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C5A42">
        <w:rPr>
          <w:rFonts w:ascii="Arial" w:hAnsi="Arial" w:cs="Arial"/>
          <w:b/>
          <w:color w:val="000000" w:themeColor="text1"/>
          <w:sz w:val="36"/>
          <w:szCs w:val="36"/>
        </w:rPr>
        <w:t xml:space="preserve">Sunday </w:t>
      </w:r>
      <w:r w:rsidR="009D410F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870F64">
        <w:rPr>
          <w:rFonts w:ascii="Arial" w:hAnsi="Arial" w:cs="Arial"/>
          <w:b/>
          <w:color w:val="000000" w:themeColor="text1"/>
          <w:sz w:val="36"/>
          <w:szCs w:val="36"/>
        </w:rPr>
        <w:t>9</w:t>
      </w:r>
      <w:r w:rsidR="00870F64" w:rsidRPr="00870F64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th</w:t>
      </w:r>
      <w:r w:rsidR="00870F64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9D410F">
        <w:rPr>
          <w:rFonts w:ascii="Arial" w:hAnsi="Arial" w:cs="Arial"/>
          <w:b/>
          <w:color w:val="000000" w:themeColor="text1"/>
          <w:sz w:val="36"/>
          <w:szCs w:val="36"/>
        </w:rPr>
        <w:t xml:space="preserve">January </w:t>
      </w:r>
      <w:r w:rsidR="00870F64">
        <w:rPr>
          <w:rFonts w:ascii="Arial" w:hAnsi="Arial" w:cs="Arial"/>
          <w:b/>
          <w:color w:val="000000" w:themeColor="text1"/>
          <w:sz w:val="36"/>
          <w:szCs w:val="36"/>
        </w:rPr>
        <w:t>202</w:t>
      </w:r>
      <w:r w:rsidR="009D410F">
        <w:rPr>
          <w:rFonts w:ascii="Arial" w:hAnsi="Arial" w:cs="Arial"/>
          <w:b/>
          <w:color w:val="000000" w:themeColor="text1"/>
          <w:sz w:val="36"/>
          <w:szCs w:val="36"/>
        </w:rPr>
        <w:t>3</w:t>
      </w:r>
    </w:p>
    <w:p w:rsidR="002833D2" w:rsidRPr="002C5A42" w:rsidRDefault="00A75CBC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___________________________</w:t>
      </w:r>
      <w:r w:rsidR="00CE4ED4" w:rsidRPr="002C5A42">
        <w:rPr>
          <w:rFonts w:ascii="Arial" w:hAnsi="Arial" w:cs="Arial"/>
          <w:b/>
          <w:color w:val="000000" w:themeColor="text1"/>
          <w:sz w:val="24"/>
          <w:szCs w:val="24"/>
        </w:rPr>
        <w:t>___</w:t>
      </w:r>
      <w:r w:rsidR="00E1115E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</w:t>
      </w:r>
      <w:r w:rsidR="00D22B45" w:rsidRPr="002C5A42">
        <w:rPr>
          <w:rFonts w:ascii="Arial" w:hAnsi="Arial" w:cs="Arial"/>
          <w:b/>
          <w:color w:val="000000" w:themeColor="text1"/>
          <w:sz w:val="24"/>
          <w:szCs w:val="24"/>
        </w:rPr>
        <w:t>________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</w:t>
      </w:r>
    </w:p>
    <w:p w:rsidR="00A75CBC" w:rsidRPr="002C5A42" w:rsidRDefault="00A75CBC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County</w:t>
      </w:r>
      <w:r w:rsidR="002E2F0E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Affiliation: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______________________</w:t>
      </w:r>
      <w:r w:rsidR="00E1115E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</w:t>
      </w:r>
      <w:r w:rsidR="00D22B45" w:rsidRPr="002C5A42">
        <w:rPr>
          <w:rFonts w:ascii="Arial" w:hAnsi="Arial" w:cs="Arial"/>
          <w:b/>
          <w:color w:val="000000" w:themeColor="text1"/>
          <w:sz w:val="24"/>
          <w:szCs w:val="24"/>
        </w:rPr>
        <w:t>_______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</w:t>
      </w:r>
    </w:p>
    <w:p w:rsidR="00E1115E" w:rsidRPr="002C5A42" w:rsidRDefault="0082243C" w:rsidP="00E1115E">
      <w:pPr>
        <w:ind w:left="360"/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>Contact’s Name</w:t>
      </w:r>
      <w:r w:rsidR="00E1115E" w:rsidRPr="002C5A42">
        <w:rPr>
          <w:rFonts w:ascii="Arial" w:hAnsi="Arial" w:cs="Arial"/>
          <w:b/>
          <w:color w:val="000000" w:themeColor="text1"/>
        </w:rPr>
        <w:t>:  ___________________________________________________________________</w:t>
      </w:r>
    </w:p>
    <w:p w:rsidR="00E1115E" w:rsidRPr="002C5A42" w:rsidRDefault="00E1115E" w:rsidP="00E1115E">
      <w:pPr>
        <w:ind w:left="360"/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 xml:space="preserve">Contact’s </w:t>
      </w:r>
      <w:r w:rsidR="0082243C" w:rsidRPr="002C5A42">
        <w:rPr>
          <w:rFonts w:ascii="Arial" w:hAnsi="Arial" w:cs="Arial"/>
          <w:b/>
          <w:color w:val="000000" w:themeColor="text1"/>
        </w:rPr>
        <w:t>Address</w:t>
      </w:r>
      <w:r w:rsidRPr="002C5A42">
        <w:rPr>
          <w:rFonts w:ascii="Arial" w:hAnsi="Arial" w:cs="Arial"/>
          <w:b/>
          <w:color w:val="000000" w:themeColor="text1"/>
        </w:rPr>
        <w:t>:  _________________________________________________________________</w:t>
      </w:r>
    </w:p>
    <w:p w:rsidR="00A75CBC" w:rsidRPr="002C5A42" w:rsidRDefault="00E1115E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</w:rPr>
        <w:t xml:space="preserve">Contact’s </w:t>
      </w:r>
      <w:r w:rsidR="0082243C" w:rsidRPr="002C5A42">
        <w:rPr>
          <w:rFonts w:ascii="Arial" w:hAnsi="Arial" w:cs="Arial"/>
          <w:b/>
          <w:color w:val="000000" w:themeColor="text1"/>
        </w:rPr>
        <w:t xml:space="preserve">Telephone Number:  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_____________________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</w:t>
      </w:r>
      <w:r w:rsidR="0082243C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</w:t>
      </w:r>
      <w:r w:rsidR="0096142A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</w:p>
    <w:p w:rsidR="000D5673" w:rsidRDefault="0082243C" w:rsidP="000D5673">
      <w:pPr>
        <w:spacing w:after="0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</w:rPr>
        <w:t>Con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tact’s e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mail address</w:t>
      </w:r>
    </w:p>
    <w:p w:rsidR="00A75CBC" w:rsidRPr="002C5A42" w:rsidRDefault="0082243C" w:rsidP="00E1115E">
      <w:pPr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>(please print clearly)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2C5A4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</w:t>
      </w:r>
      <w:r w:rsidR="000D5673">
        <w:rPr>
          <w:rFonts w:ascii="Arial" w:hAnsi="Arial" w:cs="Arial"/>
          <w:b/>
          <w:color w:val="000000" w:themeColor="text1"/>
          <w:sz w:val="24"/>
          <w:szCs w:val="24"/>
        </w:rPr>
        <w:t>_____________________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___________________</w:t>
      </w:r>
      <w:r w:rsidR="00BB7AF9" w:rsidRPr="002C5A42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="00A75CBC" w:rsidRPr="002C5A42">
        <w:rPr>
          <w:rFonts w:ascii="Arial" w:hAnsi="Arial" w:cs="Arial"/>
          <w:b/>
          <w:color w:val="000000" w:themeColor="text1"/>
          <w:sz w:val="24"/>
          <w:szCs w:val="24"/>
        </w:rPr>
        <w:t>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992"/>
        <w:gridCol w:w="709"/>
        <w:gridCol w:w="851"/>
        <w:gridCol w:w="992"/>
        <w:gridCol w:w="850"/>
        <w:gridCol w:w="1844"/>
      </w:tblGrid>
      <w:tr w:rsidR="006242ED" w:rsidRPr="002C5A42" w:rsidTr="00FA7444">
        <w:trPr>
          <w:trHeight w:val="2818"/>
        </w:trPr>
        <w:tc>
          <w:tcPr>
            <w:tcW w:w="675" w:type="dxa"/>
            <w:vAlign w:val="center"/>
          </w:tcPr>
          <w:p w:rsidR="006242ED" w:rsidRPr="002C5A42" w:rsidRDefault="006242ED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:rsidR="006242ED" w:rsidRPr="002C5A42" w:rsidRDefault="006242ED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276" w:type="dxa"/>
            <w:vAlign w:val="center"/>
          </w:tcPr>
          <w:p w:rsidR="006242ED" w:rsidRPr="002C5A42" w:rsidRDefault="006242ED" w:rsidP="009D41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53B4">
              <w:rPr>
                <w:rFonts w:ascii="Arial" w:hAnsi="Arial" w:cs="Arial"/>
                <w:b/>
                <w:sz w:val="20"/>
                <w:szCs w:val="20"/>
              </w:rPr>
              <w:t>Junior date of birth and age at 29/01/2023</w:t>
            </w:r>
          </w:p>
        </w:tc>
        <w:tc>
          <w:tcPr>
            <w:tcW w:w="992" w:type="dxa"/>
            <w:vAlign w:val="center"/>
          </w:tcPr>
          <w:p w:rsidR="006242ED" w:rsidRPr="002C5A42" w:rsidRDefault="006242ED" w:rsidP="009D41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Archery GB</w:t>
            </w: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709" w:type="dxa"/>
            <w:vAlign w:val="center"/>
          </w:tcPr>
          <w:p w:rsidR="006242ED" w:rsidRPr="002C5A42" w:rsidRDefault="006242ED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Bow type</w:t>
            </w:r>
          </w:p>
        </w:tc>
        <w:tc>
          <w:tcPr>
            <w:tcW w:w="851" w:type="dxa"/>
            <w:vAlign w:val="center"/>
          </w:tcPr>
          <w:p w:rsidR="00571072" w:rsidRDefault="006242ED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57107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6242ED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571072" w:rsidRPr="002C5A42" w:rsidRDefault="00571072" w:rsidP="005710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580" w:rsidRDefault="00527580" w:rsidP="005275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580" w:rsidRDefault="00527580" w:rsidP="005275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580" w:rsidRDefault="00527580" w:rsidP="005275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111FE" w:rsidRDefault="00527580" w:rsidP="005275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Single or </w:t>
            </w:r>
            <w:r w:rsidR="002111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vertical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 spot face</w:t>
            </w:r>
          </w:p>
          <w:p w:rsidR="006242ED" w:rsidRPr="002C5A42" w:rsidRDefault="002111FE" w:rsidP="002111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 or 3)</w:t>
            </w:r>
          </w:p>
        </w:tc>
        <w:tc>
          <w:tcPr>
            <w:tcW w:w="850" w:type="dxa"/>
            <w:vAlign w:val="center"/>
          </w:tcPr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  <w:p w:rsidR="00FA7444" w:rsidRDefault="00FA7444" w:rsidP="00A75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FA7444" w:rsidRDefault="00FA7444" w:rsidP="00FA74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 </w:t>
            </w:r>
          </w:p>
          <w:p w:rsidR="00FA7444" w:rsidRDefault="00FA7444" w:rsidP="00FA74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FA74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or B</w:t>
            </w:r>
          </w:p>
        </w:tc>
        <w:tc>
          <w:tcPr>
            <w:tcW w:w="1844" w:type="dxa"/>
            <w:vAlign w:val="center"/>
          </w:tcPr>
          <w:p w:rsidR="006242ED" w:rsidRPr="002C5A42" w:rsidRDefault="006242ED" w:rsidP="00A75CBC">
            <w:pPr>
              <w:jc w:val="center"/>
              <w:rPr>
                <w:b/>
                <w:color w:val="000000" w:themeColor="text1"/>
              </w:rPr>
            </w:pPr>
            <w:r w:rsidRPr="002C5A42">
              <w:rPr>
                <w:b/>
                <w:color w:val="000000" w:themeColor="text1"/>
              </w:rPr>
              <w:t>Signature of archer</w:t>
            </w:r>
          </w:p>
          <w:p w:rsidR="006242ED" w:rsidRPr="002C5A42" w:rsidRDefault="006242ED" w:rsidP="00A75CBC">
            <w:pPr>
              <w:jc w:val="center"/>
              <w:rPr>
                <w:b/>
                <w:color w:val="000000" w:themeColor="text1"/>
              </w:rPr>
            </w:pPr>
            <w:r w:rsidRPr="002C5A42">
              <w:rPr>
                <w:b/>
                <w:color w:val="000000" w:themeColor="text1"/>
              </w:rPr>
              <w:t>OR</w:t>
            </w:r>
          </w:p>
          <w:p w:rsidR="006242ED" w:rsidRPr="002C5A42" w:rsidRDefault="006242ED" w:rsidP="00B05DF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A42">
              <w:rPr>
                <w:b/>
                <w:color w:val="000000" w:themeColor="text1"/>
              </w:rPr>
              <w:t>Parent/Guardian Signature to agree to the following statement “I give permission for my son / daughter to be drug tested if required”</w:t>
            </w: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42ED" w:rsidRPr="002C5A42" w:rsidTr="00FA7444">
        <w:tc>
          <w:tcPr>
            <w:tcW w:w="675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6242ED" w:rsidRPr="002C5A42" w:rsidRDefault="006242ED" w:rsidP="00A75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75CBC" w:rsidRPr="002C5A42" w:rsidRDefault="00A75CBC" w:rsidP="00A75CB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2243C" w:rsidRPr="002C5A42" w:rsidRDefault="0082243C" w:rsidP="0082243C">
      <w:pPr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>If an archer uses a wheelchair or has any special requirements please give details:</w:t>
      </w:r>
    </w:p>
    <w:p w:rsidR="00E1115E" w:rsidRPr="002C5A42" w:rsidRDefault="00E1115E" w:rsidP="0082243C">
      <w:pPr>
        <w:rPr>
          <w:rFonts w:ascii="Arial" w:hAnsi="Arial" w:cs="Arial"/>
          <w:b/>
          <w:color w:val="000000" w:themeColor="text1"/>
        </w:rPr>
      </w:pPr>
      <w:r w:rsidRPr="002C5A42">
        <w:rPr>
          <w:rFonts w:ascii="Arial" w:hAnsi="Arial" w:cs="Arial"/>
          <w:b/>
          <w:color w:val="000000" w:themeColor="text1"/>
        </w:rPr>
        <w:t>_____________________________________________________________________________________</w:t>
      </w:r>
    </w:p>
    <w:sectPr w:rsidR="00E1115E" w:rsidRPr="002C5A42" w:rsidSect="00865767">
      <w:footerReference w:type="default" r:id="rId10"/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34" w:rsidRDefault="00040834" w:rsidP="00FF012A">
      <w:pPr>
        <w:spacing w:after="0" w:line="240" w:lineRule="auto"/>
      </w:pPr>
      <w:r>
        <w:separator/>
      </w:r>
    </w:p>
  </w:endnote>
  <w:endnote w:type="continuationSeparator" w:id="0">
    <w:p w:rsidR="00040834" w:rsidRDefault="00040834" w:rsidP="00FF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2A" w:rsidRDefault="00FF012A">
    <w:pPr>
      <w:pStyle w:val="Footer"/>
    </w:pPr>
    <w:r>
      <w:t xml:space="preserve">Quantum/ </w:t>
    </w:r>
    <w:r w:rsidR="00E17E39">
      <w:t>Tournaments/</w:t>
    </w:r>
    <w:r w:rsidRPr="00FF012A">
      <w:t>CWAA Indoor Champs 20</w:t>
    </w:r>
    <w:r w:rsidR="00870F64">
      <w:t>2</w:t>
    </w:r>
    <w:r w:rsidR="009D410F">
      <w:t>3</w:t>
    </w:r>
    <w:r>
      <w:t>/</w:t>
    </w:r>
    <w:r w:rsidR="000D5673">
      <w:t>E</w:t>
    </w:r>
    <w:r w:rsidRPr="00FF012A">
      <w:t>ntry form</w:t>
    </w:r>
    <w:r w:rsidR="00ED6E69"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34" w:rsidRDefault="00040834" w:rsidP="00FF012A">
      <w:pPr>
        <w:spacing w:after="0" w:line="240" w:lineRule="auto"/>
      </w:pPr>
      <w:r>
        <w:separator/>
      </w:r>
    </w:p>
  </w:footnote>
  <w:footnote w:type="continuationSeparator" w:id="0">
    <w:p w:rsidR="00040834" w:rsidRDefault="00040834" w:rsidP="00FF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9F2"/>
    <w:multiLevelType w:val="hybridMultilevel"/>
    <w:tmpl w:val="6A7A3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07EE"/>
    <w:multiLevelType w:val="hybridMultilevel"/>
    <w:tmpl w:val="BC163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5D63"/>
    <w:multiLevelType w:val="hybridMultilevel"/>
    <w:tmpl w:val="9C669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F"/>
    <w:rsid w:val="000356C6"/>
    <w:rsid w:val="00040834"/>
    <w:rsid w:val="00070B5B"/>
    <w:rsid w:val="00090CF6"/>
    <w:rsid w:val="000A0B6C"/>
    <w:rsid w:val="000D5673"/>
    <w:rsid w:val="00102877"/>
    <w:rsid w:val="00120042"/>
    <w:rsid w:val="00147375"/>
    <w:rsid w:val="001476D2"/>
    <w:rsid w:val="00191A18"/>
    <w:rsid w:val="002111FE"/>
    <w:rsid w:val="00216ED9"/>
    <w:rsid w:val="00250AB1"/>
    <w:rsid w:val="002833D2"/>
    <w:rsid w:val="002C5A42"/>
    <w:rsid w:val="002E2F0E"/>
    <w:rsid w:val="00347F73"/>
    <w:rsid w:val="00355B0C"/>
    <w:rsid w:val="00387385"/>
    <w:rsid w:val="003A16CC"/>
    <w:rsid w:val="00402E8A"/>
    <w:rsid w:val="0040586B"/>
    <w:rsid w:val="004257A3"/>
    <w:rsid w:val="004445F9"/>
    <w:rsid w:val="00482B83"/>
    <w:rsid w:val="004A695B"/>
    <w:rsid w:val="004C0A3A"/>
    <w:rsid w:val="004C5BF3"/>
    <w:rsid w:val="00527580"/>
    <w:rsid w:val="00571072"/>
    <w:rsid w:val="005A6AA2"/>
    <w:rsid w:val="005E66FD"/>
    <w:rsid w:val="005E6737"/>
    <w:rsid w:val="00602E76"/>
    <w:rsid w:val="006242ED"/>
    <w:rsid w:val="006F02EC"/>
    <w:rsid w:val="006F0D71"/>
    <w:rsid w:val="0072226A"/>
    <w:rsid w:val="007C7C50"/>
    <w:rsid w:val="007E273F"/>
    <w:rsid w:val="00807725"/>
    <w:rsid w:val="0082243C"/>
    <w:rsid w:val="00825DA5"/>
    <w:rsid w:val="0082660C"/>
    <w:rsid w:val="008327F9"/>
    <w:rsid w:val="00853986"/>
    <w:rsid w:val="00865767"/>
    <w:rsid w:val="00870F64"/>
    <w:rsid w:val="00880016"/>
    <w:rsid w:val="008C17B9"/>
    <w:rsid w:val="008C5D42"/>
    <w:rsid w:val="008E675F"/>
    <w:rsid w:val="0096142A"/>
    <w:rsid w:val="00975E4B"/>
    <w:rsid w:val="009D410F"/>
    <w:rsid w:val="00A13465"/>
    <w:rsid w:val="00A40569"/>
    <w:rsid w:val="00A75CBC"/>
    <w:rsid w:val="00A80863"/>
    <w:rsid w:val="00A82AFF"/>
    <w:rsid w:val="00A8729D"/>
    <w:rsid w:val="00A96B3F"/>
    <w:rsid w:val="00B05DF6"/>
    <w:rsid w:val="00B345A3"/>
    <w:rsid w:val="00BB7AF9"/>
    <w:rsid w:val="00BD4559"/>
    <w:rsid w:val="00BE6058"/>
    <w:rsid w:val="00BF3DF9"/>
    <w:rsid w:val="00BF53B4"/>
    <w:rsid w:val="00C62D4C"/>
    <w:rsid w:val="00C9287A"/>
    <w:rsid w:val="00CE4ED4"/>
    <w:rsid w:val="00D16DEC"/>
    <w:rsid w:val="00D22B45"/>
    <w:rsid w:val="00D33BE9"/>
    <w:rsid w:val="00D76DFD"/>
    <w:rsid w:val="00D947A9"/>
    <w:rsid w:val="00E1115E"/>
    <w:rsid w:val="00E17E39"/>
    <w:rsid w:val="00E8207A"/>
    <w:rsid w:val="00E84E39"/>
    <w:rsid w:val="00ED6E69"/>
    <w:rsid w:val="00EF49D9"/>
    <w:rsid w:val="00F41EAA"/>
    <w:rsid w:val="00F625D0"/>
    <w:rsid w:val="00F95D2C"/>
    <w:rsid w:val="00FA7444"/>
    <w:rsid w:val="00FD5F6C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32CDF-1FD5-4267-B3DE-01B2AE0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A"/>
  </w:style>
  <w:style w:type="paragraph" w:styleId="Footer">
    <w:name w:val="footer"/>
    <w:basedOn w:val="Normal"/>
    <w:link w:val="FooterChar"/>
    <w:uiPriority w:val="99"/>
    <w:unhideWhenUsed/>
    <w:rsid w:val="00FF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z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1134-348C-4DF7-B38F-AE8894F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Dan Boey</cp:lastModifiedBy>
  <cp:revision>2</cp:revision>
  <cp:lastPrinted>2022-09-29T10:50:00Z</cp:lastPrinted>
  <dcterms:created xsi:type="dcterms:W3CDTF">2022-11-18T09:18:00Z</dcterms:created>
  <dcterms:modified xsi:type="dcterms:W3CDTF">2022-11-18T09:18:00Z</dcterms:modified>
</cp:coreProperties>
</file>